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432" w:type="dxa"/>
        <w:tblLook w:val="01E0"/>
      </w:tblPr>
      <w:tblGrid>
        <w:gridCol w:w="3960"/>
        <w:gridCol w:w="6480"/>
      </w:tblGrid>
      <w:tr w:rsidR="00000431" w:rsidTr="00C32B04">
        <w:tc>
          <w:tcPr>
            <w:tcW w:w="3960" w:type="dxa"/>
          </w:tcPr>
          <w:p w:rsidR="00000431" w:rsidRPr="00C32B04" w:rsidRDefault="00000431" w:rsidP="00C32B04">
            <w:pPr>
              <w:jc w:val="center"/>
              <w:rPr>
                <w:rFonts w:ascii="Times New Roman" w:hAnsi="Times New Roman"/>
                <w:b/>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4pt;margin-top:38.75pt;width:135pt;height:24.25pt;z-index:251658240">
                  <v:textbox>
                    <w:txbxContent>
                      <w:p w:rsidR="00000431" w:rsidRPr="00C0416A" w:rsidRDefault="00000431" w:rsidP="00C26AD9">
                        <w:pPr>
                          <w:jc w:val="center"/>
                          <w:rPr>
                            <w:rFonts w:ascii="Times New Roman" w:hAnsi="Times New Roman"/>
                            <w:sz w:val="20"/>
                          </w:rPr>
                        </w:pPr>
                        <w:r w:rsidRPr="00C0416A">
                          <w:rPr>
                            <w:rFonts w:ascii="Times New Roman" w:hAnsi="Times New Roman"/>
                            <w:sz w:val="20"/>
                          </w:rPr>
                          <w:t>ĐỀ THI CHÍNH THỨC</w:t>
                        </w:r>
                      </w:p>
                    </w:txbxContent>
                  </v:textbox>
                </v:shape>
              </w:pict>
            </w:r>
            <w:r w:rsidRPr="00C0416A">
              <w:rPr>
                <w:rFonts w:ascii="Times New Roman" w:hAnsi="Times New Roman"/>
                <w:b/>
              </w:rPr>
              <w:t>PHÒNG GIÁO DỤC VÀ ĐÀO TẠO NINH GIANG</w:t>
            </w:r>
          </w:p>
        </w:tc>
        <w:tc>
          <w:tcPr>
            <w:tcW w:w="6480" w:type="dxa"/>
          </w:tcPr>
          <w:p w:rsidR="00000431" w:rsidRPr="00C32B04" w:rsidRDefault="00000431" w:rsidP="00C32B04">
            <w:pPr>
              <w:spacing w:after="0" w:line="240" w:lineRule="auto"/>
              <w:jc w:val="center"/>
              <w:rPr>
                <w:rFonts w:ascii="Times New Roman" w:hAnsi="Times New Roman"/>
                <w:b/>
                <w:sz w:val="24"/>
                <w:szCs w:val="24"/>
              </w:rPr>
            </w:pPr>
            <w:r w:rsidRPr="00C32B04">
              <w:rPr>
                <w:rFonts w:ascii="Times New Roman" w:hAnsi="Times New Roman"/>
                <w:b/>
                <w:sz w:val="24"/>
                <w:szCs w:val="24"/>
              </w:rPr>
              <w:t>KÌ THI CHỌN HỌC SINH GIỎI HUYỆN</w:t>
            </w:r>
          </w:p>
          <w:p w:rsidR="00000431" w:rsidRPr="00C32B04" w:rsidRDefault="00000431" w:rsidP="00C32B04">
            <w:pPr>
              <w:spacing w:after="0" w:line="240" w:lineRule="auto"/>
              <w:jc w:val="center"/>
              <w:rPr>
                <w:rFonts w:ascii="Times New Roman" w:hAnsi="Times New Roman"/>
                <w:sz w:val="24"/>
                <w:szCs w:val="24"/>
              </w:rPr>
            </w:pPr>
            <w:r w:rsidRPr="00C32B04">
              <w:rPr>
                <w:rFonts w:ascii="Times New Roman" w:hAnsi="Times New Roman"/>
                <w:sz w:val="24"/>
                <w:szCs w:val="24"/>
              </w:rPr>
              <w:t>LỚP 9 THCS NĂM HỌC 2013 – 2014</w:t>
            </w:r>
          </w:p>
          <w:p w:rsidR="00000431" w:rsidRPr="00C32B04" w:rsidRDefault="00000431" w:rsidP="00C32B04">
            <w:pPr>
              <w:spacing w:after="0" w:line="240" w:lineRule="auto"/>
              <w:jc w:val="center"/>
              <w:rPr>
                <w:rFonts w:ascii="Times New Roman" w:hAnsi="Times New Roman"/>
                <w:sz w:val="24"/>
                <w:szCs w:val="24"/>
              </w:rPr>
            </w:pPr>
            <w:r w:rsidRPr="00C32B04">
              <w:rPr>
                <w:rFonts w:ascii="Times New Roman" w:hAnsi="Times New Roman"/>
                <w:sz w:val="24"/>
                <w:szCs w:val="24"/>
              </w:rPr>
              <w:t>MÔN THI: ĐỊA LÝ</w:t>
            </w:r>
          </w:p>
          <w:p w:rsidR="00000431" w:rsidRPr="00C32B04" w:rsidRDefault="00000431" w:rsidP="00C32B04">
            <w:pPr>
              <w:spacing w:after="0" w:line="240" w:lineRule="auto"/>
              <w:jc w:val="center"/>
              <w:rPr>
                <w:rFonts w:ascii="Times New Roman" w:hAnsi="Times New Roman"/>
                <w:b/>
                <w:sz w:val="24"/>
                <w:szCs w:val="24"/>
              </w:rPr>
            </w:pPr>
            <w:r w:rsidRPr="00C32B04">
              <w:rPr>
                <w:rFonts w:ascii="Times New Roman" w:hAnsi="Times New Roman"/>
                <w:b/>
                <w:sz w:val="24"/>
                <w:szCs w:val="24"/>
              </w:rPr>
              <w:t xml:space="preserve">Thời gian làm bài: 150 phút </w:t>
            </w:r>
            <w:r w:rsidRPr="00C32B04">
              <w:rPr>
                <w:rFonts w:ascii="Times New Roman" w:hAnsi="Times New Roman"/>
                <w:i/>
                <w:sz w:val="24"/>
                <w:szCs w:val="24"/>
              </w:rPr>
              <w:t>(không kể thời gian giao đề)</w:t>
            </w:r>
          </w:p>
          <w:p w:rsidR="00000431" w:rsidRPr="00C32B04" w:rsidRDefault="00000431" w:rsidP="00C32B04">
            <w:pPr>
              <w:spacing w:after="0" w:line="240" w:lineRule="auto"/>
              <w:jc w:val="center"/>
              <w:rPr>
                <w:rFonts w:ascii="Times New Roman" w:hAnsi="Times New Roman"/>
                <w:b/>
                <w:sz w:val="24"/>
                <w:szCs w:val="24"/>
              </w:rPr>
            </w:pPr>
            <w:r w:rsidRPr="00C32B04">
              <w:rPr>
                <w:rFonts w:ascii="Times New Roman" w:hAnsi="Times New Roman"/>
                <w:b/>
                <w:sz w:val="24"/>
                <w:szCs w:val="24"/>
              </w:rPr>
              <w:t>Ngày thi: 07/11/2013</w:t>
            </w:r>
          </w:p>
          <w:p w:rsidR="00000431" w:rsidRPr="00C32B04" w:rsidRDefault="00000431" w:rsidP="00C32B04">
            <w:pPr>
              <w:spacing w:after="0" w:line="240" w:lineRule="auto"/>
              <w:jc w:val="center"/>
              <w:rPr>
                <w:b/>
                <w:sz w:val="24"/>
                <w:szCs w:val="24"/>
              </w:rPr>
            </w:pPr>
            <w:r w:rsidRPr="00C32B04">
              <w:rPr>
                <w:rFonts w:ascii="Times New Roman" w:hAnsi="Times New Roman"/>
                <w:sz w:val="24"/>
                <w:szCs w:val="24"/>
              </w:rPr>
              <w:t>( Đề thi gồm có 01 trang )</w:t>
            </w:r>
          </w:p>
        </w:tc>
      </w:tr>
    </w:tbl>
    <w:p w:rsidR="00000431" w:rsidRPr="00EB59EB" w:rsidRDefault="00000431" w:rsidP="007C206A">
      <w:pPr>
        <w:spacing w:after="0" w:line="240" w:lineRule="auto"/>
        <w:rPr>
          <w:rFonts w:ascii="Times New Roman" w:hAnsi="Times New Roman"/>
          <w:b/>
          <w:sz w:val="28"/>
          <w:szCs w:val="28"/>
        </w:rPr>
      </w:pPr>
      <w:r w:rsidRPr="00EB59EB">
        <w:rPr>
          <w:rFonts w:ascii="Times New Roman" w:hAnsi="Times New Roman"/>
          <w:b/>
          <w:sz w:val="28"/>
          <w:szCs w:val="28"/>
        </w:rPr>
        <w:t xml:space="preserve">Câu </w:t>
      </w:r>
      <w:r>
        <w:rPr>
          <w:rFonts w:ascii="Times New Roman" w:hAnsi="Times New Roman"/>
          <w:b/>
          <w:sz w:val="28"/>
          <w:szCs w:val="28"/>
        </w:rPr>
        <w:t xml:space="preserve">1 </w:t>
      </w:r>
      <w:r w:rsidRPr="00DF5071">
        <w:rPr>
          <w:rFonts w:ascii="Times New Roman" w:hAnsi="Times New Roman"/>
          <w:i/>
          <w:sz w:val="28"/>
          <w:szCs w:val="28"/>
        </w:rPr>
        <w:t>( 2 điểm):</w:t>
      </w:r>
    </w:p>
    <w:p w:rsidR="00000431" w:rsidRDefault="00000431" w:rsidP="007C206A">
      <w:pPr>
        <w:spacing w:after="0" w:line="240" w:lineRule="auto"/>
        <w:rPr>
          <w:rFonts w:ascii="Times New Roman" w:hAnsi="Times New Roman"/>
          <w:sz w:val="28"/>
          <w:szCs w:val="28"/>
        </w:rPr>
      </w:pPr>
      <w:r>
        <w:rPr>
          <w:rFonts w:ascii="Times New Roman" w:hAnsi="Times New Roman"/>
          <w:sz w:val="28"/>
          <w:szCs w:val="28"/>
        </w:rPr>
        <w:t>1- Vẽ sơ đồ các đai khí áp trên Trái Đất.</w:t>
      </w:r>
    </w:p>
    <w:p w:rsidR="00000431" w:rsidRDefault="00000431" w:rsidP="007C206A">
      <w:pPr>
        <w:spacing w:after="0" w:line="240" w:lineRule="auto"/>
        <w:rPr>
          <w:rFonts w:ascii="Times New Roman" w:hAnsi="Times New Roman"/>
          <w:sz w:val="28"/>
          <w:szCs w:val="28"/>
        </w:rPr>
      </w:pPr>
      <w:r>
        <w:rPr>
          <w:rFonts w:ascii="Times New Roman" w:hAnsi="Times New Roman"/>
          <w:sz w:val="28"/>
          <w:szCs w:val="28"/>
        </w:rPr>
        <w:t>2- Giải thích nguyên nhân hình thành các đai khí áp xích đạo, chí tuyến và cực?</w:t>
      </w:r>
    </w:p>
    <w:p w:rsidR="00000431" w:rsidRDefault="00000431" w:rsidP="007C206A">
      <w:pPr>
        <w:spacing w:after="0" w:line="240" w:lineRule="auto"/>
        <w:rPr>
          <w:rFonts w:ascii="Times New Roman" w:hAnsi="Times New Roman"/>
          <w:sz w:val="28"/>
          <w:szCs w:val="28"/>
        </w:rPr>
      </w:pPr>
      <w:r w:rsidRPr="00EB59EB">
        <w:rPr>
          <w:rFonts w:ascii="Times New Roman" w:hAnsi="Times New Roman"/>
          <w:b/>
          <w:sz w:val="28"/>
          <w:szCs w:val="28"/>
        </w:rPr>
        <w:t xml:space="preserve">Câu </w:t>
      </w:r>
      <w:r>
        <w:rPr>
          <w:rFonts w:ascii="Times New Roman" w:hAnsi="Times New Roman"/>
          <w:b/>
          <w:sz w:val="28"/>
          <w:szCs w:val="28"/>
        </w:rPr>
        <w:t xml:space="preserve">2 </w:t>
      </w:r>
      <w:r w:rsidRPr="00DF5071">
        <w:rPr>
          <w:rFonts w:ascii="Times New Roman" w:hAnsi="Times New Roman"/>
          <w:i/>
          <w:sz w:val="28"/>
          <w:szCs w:val="28"/>
        </w:rPr>
        <w:t>( 2 điểm):</w:t>
      </w:r>
      <w:r>
        <w:rPr>
          <w:rFonts w:ascii="Times New Roman" w:hAnsi="Times New Roman"/>
          <w:sz w:val="28"/>
          <w:szCs w:val="28"/>
        </w:rPr>
        <w:t xml:space="preserve"> Dựa vào Atlat địa lí Việt </w:t>
      </w:r>
      <w:smartTag w:uri="urn:schemas-microsoft-com:office:smarttags" w:element="place">
        <w:smartTag w:uri="urn:schemas-microsoft-com:office:smarttags" w:element="country-region">
          <w:r>
            <w:rPr>
              <w:rFonts w:ascii="Times New Roman" w:hAnsi="Times New Roman"/>
              <w:sz w:val="28"/>
              <w:szCs w:val="28"/>
            </w:rPr>
            <w:t>Nam</w:t>
          </w:r>
        </w:smartTag>
      </w:smartTag>
      <w:r>
        <w:rPr>
          <w:rFonts w:ascii="Times New Roman" w:hAnsi="Times New Roman"/>
          <w:sz w:val="28"/>
          <w:szCs w:val="28"/>
        </w:rPr>
        <w:t xml:space="preserve"> và kiến thức đã học so sánh khí hậu miền Bắc và Đông Bắc Bắc Bộ với miền Tây Bắc và Bắc Trung Bộ?</w:t>
      </w:r>
    </w:p>
    <w:p w:rsidR="00000431" w:rsidRDefault="00000431" w:rsidP="007C206A">
      <w:pPr>
        <w:spacing w:after="0" w:line="240" w:lineRule="auto"/>
        <w:rPr>
          <w:rFonts w:ascii="Times New Roman" w:hAnsi="Times New Roman"/>
          <w:sz w:val="28"/>
          <w:szCs w:val="28"/>
        </w:rPr>
      </w:pPr>
      <w:r w:rsidRPr="00EB59EB">
        <w:rPr>
          <w:rFonts w:ascii="Times New Roman" w:hAnsi="Times New Roman"/>
          <w:b/>
          <w:sz w:val="28"/>
          <w:szCs w:val="28"/>
        </w:rPr>
        <w:t xml:space="preserve">Câu </w:t>
      </w:r>
      <w:r>
        <w:rPr>
          <w:rFonts w:ascii="Times New Roman" w:hAnsi="Times New Roman"/>
          <w:b/>
          <w:sz w:val="28"/>
          <w:szCs w:val="28"/>
        </w:rPr>
        <w:t xml:space="preserve">3 </w:t>
      </w:r>
      <w:r w:rsidRPr="00DF5071">
        <w:rPr>
          <w:rFonts w:ascii="Times New Roman" w:hAnsi="Times New Roman"/>
          <w:i/>
          <w:sz w:val="28"/>
          <w:szCs w:val="28"/>
        </w:rPr>
        <w:t>(1điểm):</w:t>
      </w:r>
      <w:r>
        <w:rPr>
          <w:rFonts w:ascii="Times New Roman" w:hAnsi="Times New Roman"/>
          <w:sz w:val="28"/>
          <w:szCs w:val="28"/>
        </w:rPr>
        <w:t>Dựa vào Atlat địa lí Việt Nam trang 15 và kiến thức đã học nhận xét tình hình gia tăng dân số nước ta.Những thuận lợi và khó khăn của dân số nước ta trong những năm qua?</w:t>
      </w:r>
    </w:p>
    <w:p w:rsidR="00000431" w:rsidRDefault="00000431" w:rsidP="007C206A">
      <w:pPr>
        <w:spacing w:after="0" w:line="240" w:lineRule="auto"/>
        <w:rPr>
          <w:rFonts w:ascii="Times New Roman" w:hAnsi="Times New Roman"/>
          <w:sz w:val="28"/>
          <w:szCs w:val="28"/>
        </w:rPr>
      </w:pPr>
      <w:r w:rsidRPr="00EB59EB">
        <w:rPr>
          <w:rFonts w:ascii="Times New Roman" w:hAnsi="Times New Roman"/>
          <w:b/>
          <w:sz w:val="28"/>
          <w:szCs w:val="28"/>
        </w:rPr>
        <w:t xml:space="preserve">Câu </w:t>
      </w:r>
      <w:r>
        <w:rPr>
          <w:rFonts w:ascii="Times New Roman" w:hAnsi="Times New Roman"/>
          <w:b/>
          <w:sz w:val="28"/>
          <w:szCs w:val="28"/>
        </w:rPr>
        <w:t xml:space="preserve">4 </w:t>
      </w:r>
      <w:r w:rsidRPr="00DF5071">
        <w:rPr>
          <w:rFonts w:ascii="Times New Roman" w:hAnsi="Times New Roman"/>
          <w:i/>
          <w:sz w:val="28"/>
          <w:szCs w:val="28"/>
        </w:rPr>
        <w:t>( 3 điểm):</w:t>
      </w:r>
      <w:r>
        <w:rPr>
          <w:rFonts w:ascii="Times New Roman" w:hAnsi="Times New Roman"/>
          <w:b/>
          <w:sz w:val="28"/>
          <w:szCs w:val="28"/>
        </w:rPr>
        <w:t xml:space="preserve">  </w:t>
      </w:r>
      <w:r>
        <w:rPr>
          <w:rFonts w:ascii="Times New Roman" w:hAnsi="Times New Roman"/>
          <w:sz w:val="28"/>
          <w:szCs w:val="28"/>
        </w:rPr>
        <w:t>Cho bảng số liệu sau:</w:t>
      </w:r>
    </w:p>
    <w:p w:rsidR="00000431" w:rsidRPr="00AF024D" w:rsidRDefault="00000431">
      <w:pPr>
        <w:rPr>
          <w:rFonts w:ascii="Times New Roman" w:hAnsi="Times New Roman"/>
          <w:b/>
          <w:sz w:val="20"/>
          <w:szCs w:val="20"/>
        </w:rPr>
      </w:pPr>
      <w:r>
        <w:rPr>
          <w:rFonts w:ascii="Times New Roman" w:hAnsi="Times New Roman"/>
          <w:b/>
          <w:sz w:val="20"/>
          <w:szCs w:val="20"/>
        </w:rPr>
        <w:t xml:space="preserve">          </w:t>
      </w:r>
      <w:r w:rsidRPr="00AF024D">
        <w:rPr>
          <w:rFonts w:ascii="Times New Roman" w:hAnsi="Times New Roman"/>
          <w:b/>
          <w:sz w:val="20"/>
          <w:szCs w:val="20"/>
        </w:rPr>
        <w:t>TÌNH HÌNH PHÁT TRIỂN CỦA NGÀNH TRỒNG LÚA NƯỚC TA THỜI KÌ 1980 - 200</w:t>
      </w:r>
      <w:r>
        <w:rPr>
          <w:rFonts w:ascii="Times New Roman" w:hAnsi="Times New Roman"/>
          <w:b/>
          <w:sz w:val="20"/>
          <w:szCs w:val="20"/>
        </w:rPr>
        <w:t xml:space="preserve">5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9"/>
        <w:gridCol w:w="993"/>
        <w:gridCol w:w="1134"/>
        <w:gridCol w:w="1134"/>
        <w:gridCol w:w="1134"/>
        <w:gridCol w:w="992"/>
      </w:tblGrid>
      <w:tr w:rsidR="00000431" w:rsidRPr="000726C0" w:rsidTr="000726C0">
        <w:tc>
          <w:tcPr>
            <w:tcW w:w="3969"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TIÊU CHÍ</w:t>
            </w:r>
          </w:p>
        </w:tc>
        <w:tc>
          <w:tcPr>
            <w:tcW w:w="993"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1980</w:t>
            </w:r>
          </w:p>
        </w:tc>
        <w:tc>
          <w:tcPr>
            <w:tcW w:w="1134"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1990</w:t>
            </w:r>
          </w:p>
        </w:tc>
        <w:tc>
          <w:tcPr>
            <w:tcW w:w="1134"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2000</w:t>
            </w:r>
          </w:p>
        </w:tc>
        <w:tc>
          <w:tcPr>
            <w:tcW w:w="1134"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2002</w:t>
            </w:r>
          </w:p>
        </w:tc>
        <w:tc>
          <w:tcPr>
            <w:tcW w:w="992" w:type="dxa"/>
          </w:tcPr>
          <w:p w:rsidR="00000431" w:rsidRPr="000726C0" w:rsidRDefault="00000431" w:rsidP="000726C0">
            <w:pPr>
              <w:spacing w:after="0" w:line="240" w:lineRule="auto"/>
              <w:jc w:val="center"/>
              <w:rPr>
                <w:rFonts w:ascii="Times New Roman" w:hAnsi="Times New Roman"/>
                <w:b/>
                <w:sz w:val="20"/>
                <w:szCs w:val="20"/>
              </w:rPr>
            </w:pPr>
            <w:r w:rsidRPr="000726C0">
              <w:rPr>
                <w:rFonts w:ascii="Times New Roman" w:hAnsi="Times New Roman"/>
                <w:b/>
                <w:sz w:val="20"/>
                <w:szCs w:val="20"/>
              </w:rPr>
              <w:t>2005</w:t>
            </w:r>
          </w:p>
        </w:tc>
      </w:tr>
      <w:tr w:rsidR="00000431" w:rsidRPr="000726C0" w:rsidTr="000726C0">
        <w:tc>
          <w:tcPr>
            <w:tcW w:w="3969" w:type="dxa"/>
          </w:tcPr>
          <w:p w:rsidR="00000431" w:rsidRPr="000726C0" w:rsidRDefault="00000431" w:rsidP="000726C0">
            <w:pPr>
              <w:spacing w:after="0" w:line="240" w:lineRule="auto"/>
              <w:jc w:val="center"/>
              <w:rPr>
                <w:rFonts w:ascii="Times New Roman" w:hAnsi="Times New Roman"/>
                <w:sz w:val="28"/>
                <w:szCs w:val="28"/>
              </w:rPr>
            </w:pPr>
          </w:p>
          <w:p w:rsidR="00000431" w:rsidRPr="000726C0" w:rsidRDefault="00000431" w:rsidP="000726C0">
            <w:pPr>
              <w:spacing w:after="0" w:line="240" w:lineRule="auto"/>
              <w:rPr>
                <w:rFonts w:ascii="Times New Roman" w:hAnsi="Times New Roman"/>
                <w:b/>
                <w:sz w:val="24"/>
                <w:szCs w:val="24"/>
              </w:rPr>
            </w:pPr>
            <w:r w:rsidRPr="000726C0">
              <w:rPr>
                <w:rFonts w:ascii="Times New Roman" w:hAnsi="Times New Roman"/>
                <w:b/>
                <w:sz w:val="24"/>
                <w:szCs w:val="24"/>
              </w:rPr>
              <w:t>Diện tích( nghìn ha)</w:t>
            </w:r>
          </w:p>
          <w:p w:rsidR="00000431" w:rsidRPr="000726C0" w:rsidRDefault="00000431" w:rsidP="000726C0">
            <w:pPr>
              <w:spacing w:after="0" w:line="240" w:lineRule="auto"/>
              <w:rPr>
                <w:rFonts w:ascii="Times New Roman" w:hAnsi="Times New Roman"/>
                <w:b/>
                <w:sz w:val="24"/>
                <w:szCs w:val="24"/>
              </w:rPr>
            </w:pPr>
            <w:r w:rsidRPr="000726C0">
              <w:rPr>
                <w:rFonts w:ascii="Times New Roman" w:hAnsi="Times New Roman"/>
                <w:b/>
                <w:sz w:val="24"/>
                <w:szCs w:val="24"/>
              </w:rPr>
              <w:t>Năng suất lúa cả năm( tạ/ha)</w:t>
            </w:r>
          </w:p>
          <w:p w:rsidR="00000431" w:rsidRPr="000726C0" w:rsidRDefault="00000431" w:rsidP="000726C0">
            <w:pPr>
              <w:spacing w:after="0" w:line="240" w:lineRule="auto"/>
              <w:rPr>
                <w:rFonts w:ascii="Times New Roman" w:hAnsi="Times New Roman"/>
                <w:b/>
                <w:sz w:val="24"/>
                <w:szCs w:val="24"/>
              </w:rPr>
            </w:pPr>
            <w:r w:rsidRPr="000726C0">
              <w:rPr>
                <w:rFonts w:ascii="Times New Roman" w:hAnsi="Times New Roman"/>
                <w:b/>
                <w:sz w:val="24"/>
                <w:szCs w:val="24"/>
              </w:rPr>
              <w:t>Sản lượng lúa cả năm(triệu tấn)</w:t>
            </w:r>
          </w:p>
          <w:p w:rsidR="00000431" w:rsidRPr="000726C0" w:rsidRDefault="00000431" w:rsidP="000726C0">
            <w:pPr>
              <w:spacing w:after="0" w:line="240" w:lineRule="auto"/>
              <w:jc w:val="center"/>
              <w:rPr>
                <w:rFonts w:ascii="Times New Roman" w:hAnsi="Times New Roman"/>
                <w:sz w:val="28"/>
                <w:szCs w:val="28"/>
              </w:rPr>
            </w:pPr>
          </w:p>
        </w:tc>
        <w:tc>
          <w:tcPr>
            <w:tcW w:w="993" w:type="dxa"/>
          </w:tcPr>
          <w:p w:rsidR="00000431" w:rsidRPr="000726C0" w:rsidRDefault="00000431" w:rsidP="000726C0">
            <w:pPr>
              <w:spacing w:after="0" w:line="240" w:lineRule="auto"/>
              <w:jc w:val="center"/>
              <w:rPr>
                <w:rFonts w:ascii="Times New Roman" w:hAnsi="Times New Roman"/>
                <w:b/>
                <w:sz w:val="20"/>
                <w:szCs w:val="20"/>
              </w:rPr>
            </w:pP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5600</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20,8</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11,6</w:t>
            </w:r>
          </w:p>
          <w:p w:rsidR="00000431" w:rsidRPr="000726C0" w:rsidRDefault="00000431" w:rsidP="000726C0">
            <w:pPr>
              <w:spacing w:after="0" w:line="240" w:lineRule="auto"/>
              <w:jc w:val="center"/>
              <w:rPr>
                <w:rFonts w:ascii="Times New Roman" w:hAnsi="Times New Roman"/>
                <w:b/>
                <w:sz w:val="20"/>
                <w:szCs w:val="20"/>
              </w:rPr>
            </w:pPr>
          </w:p>
        </w:tc>
        <w:tc>
          <w:tcPr>
            <w:tcW w:w="1134" w:type="dxa"/>
          </w:tcPr>
          <w:p w:rsidR="00000431" w:rsidRPr="000726C0" w:rsidRDefault="00000431" w:rsidP="000726C0">
            <w:pPr>
              <w:spacing w:after="0" w:line="240" w:lineRule="auto"/>
              <w:jc w:val="center"/>
              <w:rPr>
                <w:rFonts w:ascii="Times New Roman" w:hAnsi="Times New Roman"/>
                <w:b/>
                <w:sz w:val="20"/>
                <w:szCs w:val="20"/>
              </w:rPr>
            </w:pP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6043</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31,8</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19,2</w:t>
            </w:r>
          </w:p>
        </w:tc>
        <w:tc>
          <w:tcPr>
            <w:tcW w:w="1134" w:type="dxa"/>
          </w:tcPr>
          <w:p w:rsidR="00000431" w:rsidRPr="000726C0" w:rsidRDefault="00000431" w:rsidP="000726C0">
            <w:pPr>
              <w:spacing w:after="0" w:line="240" w:lineRule="auto"/>
              <w:jc w:val="center"/>
              <w:rPr>
                <w:rFonts w:ascii="Times New Roman" w:hAnsi="Times New Roman"/>
                <w:b/>
                <w:sz w:val="20"/>
                <w:szCs w:val="20"/>
              </w:rPr>
            </w:pP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7654</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42,5</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32,6</w:t>
            </w:r>
          </w:p>
        </w:tc>
        <w:tc>
          <w:tcPr>
            <w:tcW w:w="1134" w:type="dxa"/>
          </w:tcPr>
          <w:p w:rsidR="00000431" w:rsidRPr="000726C0" w:rsidRDefault="00000431" w:rsidP="000726C0">
            <w:pPr>
              <w:spacing w:after="0" w:line="240" w:lineRule="auto"/>
              <w:jc w:val="center"/>
              <w:rPr>
                <w:rFonts w:ascii="Times New Roman" w:hAnsi="Times New Roman"/>
                <w:b/>
                <w:sz w:val="24"/>
                <w:szCs w:val="24"/>
              </w:rPr>
            </w:pP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7504</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45,9</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34,4</w:t>
            </w:r>
          </w:p>
        </w:tc>
        <w:tc>
          <w:tcPr>
            <w:tcW w:w="992" w:type="dxa"/>
          </w:tcPr>
          <w:p w:rsidR="00000431" w:rsidRPr="000726C0" w:rsidRDefault="00000431" w:rsidP="000726C0">
            <w:pPr>
              <w:spacing w:after="0" w:line="240" w:lineRule="auto"/>
              <w:jc w:val="center"/>
              <w:rPr>
                <w:rFonts w:ascii="Times New Roman" w:hAnsi="Times New Roman"/>
                <w:b/>
                <w:sz w:val="24"/>
                <w:szCs w:val="24"/>
              </w:rPr>
            </w:pP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7329</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49,0</w:t>
            </w:r>
          </w:p>
          <w:p w:rsidR="00000431" w:rsidRPr="000726C0" w:rsidRDefault="00000431" w:rsidP="000726C0">
            <w:pPr>
              <w:spacing w:after="0" w:line="240" w:lineRule="auto"/>
              <w:jc w:val="center"/>
              <w:rPr>
                <w:rFonts w:ascii="Times New Roman" w:hAnsi="Times New Roman"/>
                <w:b/>
                <w:sz w:val="24"/>
                <w:szCs w:val="24"/>
              </w:rPr>
            </w:pPr>
            <w:r w:rsidRPr="000726C0">
              <w:rPr>
                <w:rFonts w:ascii="Times New Roman" w:hAnsi="Times New Roman"/>
                <w:b/>
                <w:sz w:val="24"/>
                <w:szCs w:val="24"/>
              </w:rPr>
              <w:t>35,8</w:t>
            </w:r>
          </w:p>
        </w:tc>
      </w:tr>
    </w:tbl>
    <w:p w:rsidR="00000431" w:rsidRDefault="00000431" w:rsidP="00D5581C">
      <w:pPr>
        <w:rPr>
          <w:rFonts w:ascii="Times New Roman" w:hAnsi="Times New Roman"/>
          <w:sz w:val="20"/>
          <w:szCs w:val="20"/>
        </w:rPr>
      </w:pPr>
    </w:p>
    <w:p w:rsidR="00000431" w:rsidRDefault="00000431" w:rsidP="00DF5071">
      <w:pPr>
        <w:spacing w:after="0" w:line="240" w:lineRule="auto"/>
        <w:ind w:firstLine="720"/>
        <w:rPr>
          <w:rFonts w:ascii="Times New Roman" w:hAnsi="Times New Roman"/>
          <w:sz w:val="28"/>
          <w:szCs w:val="28"/>
        </w:rPr>
      </w:pPr>
      <w:r>
        <w:rPr>
          <w:rFonts w:ascii="Times New Roman" w:hAnsi="Times New Roman"/>
          <w:sz w:val="28"/>
          <w:szCs w:val="28"/>
        </w:rPr>
        <w:t>1- Vẽ trên cùng một hệ trục tọa độ các đường biểu diễn chỉ số tăng trưởng diện tích, năng suất và sản lượng lúa ở nước ta thời kì 1980- 2005.</w:t>
      </w:r>
    </w:p>
    <w:p w:rsidR="00000431" w:rsidRDefault="00000431" w:rsidP="00DF5071">
      <w:pPr>
        <w:spacing w:after="0" w:line="240" w:lineRule="auto"/>
        <w:ind w:firstLine="720"/>
        <w:rPr>
          <w:rFonts w:ascii="Times New Roman" w:hAnsi="Times New Roman"/>
          <w:sz w:val="28"/>
          <w:szCs w:val="28"/>
        </w:rPr>
      </w:pPr>
      <w:r>
        <w:rPr>
          <w:rFonts w:ascii="Times New Roman" w:hAnsi="Times New Roman"/>
          <w:sz w:val="28"/>
          <w:szCs w:val="28"/>
        </w:rPr>
        <w:t>2- Qua số liệu và biểu đồ nhận xét và giải thích tình hình phát triển ngành trồng lúa của nước ta?</w:t>
      </w:r>
    </w:p>
    <w:p w:rsidR="00000431" w:rsidRDefault="00000431" w:rsidP="00DF5071">
      <w:pPr>
        <w:spacing w:after="0" w:line="240" w:lineRule="auto"/>
        <w:rPr>
          <w:rFonts w:ascii="Times New Roman" w:hAnsi="Times New Roman"/>
          <w:b/>
          <w:sz w:val="28"/>
          <w:szCs w:val="28"/>
        </w:rPr>
      </w:pPr>
      <w:r w:rsidRPr="00F96E42">
        <w:rPr>
          <w:rFonts w:ascii="Times New Roman" w:hAnsi="Times New Roman"/>
          <w:b/>
          <w:sz w:val="28"/>
          <w:szCs w:val="28"/>
        </w:rPr>
        <w:t xml:space="preserve">Câu </w:t>
      </w:r>
      <w:r>
        <w:rPr>
          <w:rFonts w:ascii="Times New Roman" w:hAnsi="Times New Roman"/>
          <w:b/>
          <w:sz w:val="28"/>
          <w:szCs w:val="28"/>
        </w:rPr>
        <w:t>5</w:t>
      </w:r>
      <w:r w:rsidRPr="00DF5071">
        <w:rPr>
          <w:rFonts w:ascii="Times New Roman" w:hAnsi="Times New Roman"/>
          <w:i/>
          <w:sz w:val="28"/>
          <w:szCs w:val="28"/>
        </w:rPr>
        <w:t>( 2 điểm):</w:t>
      </w:r>
    </w:p>
    <w:p w:rsidR="00000431" w:rsidRDefault="00000431" w:rsidP="00DF5071">
      <w:pPr>
        <w:spacing w:after="0" w:line="240" w:lineRule="auto"/>
        <w:ind w:firstLine="720"/>
        <w:rPr>
          <w:rFonts w:ascii="Times New Roman" w:hAnsi="Times New Roman"/>
          <w:sz w:val="28"/>
          <w:szCs w:val="28"/>
        </w:rPr>
      </w:pPr>
      <w:r w:rsidRPr="00F96E42">
        <w:rPr>
          <w:rFonts w:ascii="Times New Roman" w:hAnsi="Times New Roman"/>
          <w:sz w:val="28"/>
          <w:szCs w:val="28"/>
        </w:rPr>
        <w:t>1-</w:t>
      </w:r>
      <w:r>
        <w:rPr>
          <w:rFonts w:ascii="Times New Roman" w:hAnsi="Times New Roman"/>
          <w:sz w:val="28"/>
          <w:szCs w:val="28"/>
        </w:rPr>
        <w:t xml:space="preserve"> Kể tên các vùng trồng chè lớn của Trung Du và Miền núi Bắc Bộ.</w:t>
      </w:r>
    </w:p>
    <w:p w:rsidR="00000431" w:rsidRDefault="00000431" w:rsidP="00DF5071">
      <w:pPr>
        <w:spacing w:after="0" w:line="240" w:lineRule="auto"/>
        <w:ind w:firstLine="720"/>
        <w:rPr>
          <w:rFonts w:ascii="Times New Roman" w:hAnsi="Times New Roman"/>
          <w:sz w:val="28"/>
          <w:szCs w:val="28"/>
        </w:rPr>
      </w:pPr>
      <w:r>
        <w:rPr>
          <w:rFonts w:ascii="Times New Roman" w:hAnsi="Times New Roman"/>
          <w:sz w:val="28"/>
          <w:szCs w:val="28"/>
        </w:rPr>
        <w:t>2- Những thuận lợi, khó khăn và biện pháp phát triển cây chè của vùng?</w:t>
      </w:r>
    </w:p>
    <w:p w:rsidR="00000431" w:rsidRDefault="00000431" w:rsidP="007C206A">
      <w:pPr>
        <w:spacing w:after="0" w:line="240" w:lineRule="auto"/>
        <w:jc w:val="center"/>
        <w:rPr>
          <w:rFonts w:ascii="Times New Roman" w:hAnsi="Times New Roman"/>
          <w:i/>
          <w:sz w:val="28"/>
          <w:szCs w:val="28"/>
        </w:rPr>
      </w:pPr>
      <w:r w:rsidRPr="00DF5071">
        <w:rPr>
          <w:rFonts w:ascii="Times New Roman" w:hAnsi="Times New Roman"/>
          <w:i/>
          <w:sz w:val="28"/>
          <w:szCs w:val="28"/>
        </w:rPr>
        <w:t xml:space="preserve">( Học sinh được sử dụng Atlat địa lí Việt </w:t>
      </w:r>
      <w:smartTag w:uri="urn:schemas-microsoft-com:office:smarttags" w:element="place">
        <w:r w:rsidRPr="00DF5071">
          <w:rPr>
            <w:rFonts w:ascii="Times New Roman" w:hAnsi="Times New Roman"/>
            <w:i/>
            <w:sz w:val="28"/>
            <w:szCs w:val="28"/>
          </w:rPr>
          <w:t>Nam</w:t>
        </w:r>
      </w:smartTag>
      <w:r w:rsidRPr="00DF5071">
        <w:rPr>
          <w:rFonts w:ascii="Times New Roman" w:hAnsi="Times New Roman"/>
          <w:i/>
          <w:sz w:val="28"/>
          <w:szCs w:val="28"/>
        </w:rPr>
        <w:t xml:space="preserve"> trong quá trình làm bài)</w:t>
      </w:r>
    </w:p>
    <w:p w:rsidR="00000431" w:rsidRDefault="00000431" w:rsidP="00836781">
      <w:pPr>
        <w:rPr>
          <w:rFonts w:ascii="Times New Roman" w:hAnsi="Times New Roman"/>
          <w:sz w:val="28"/>
          <w:szCs w:val="28"/>
        </w:rPr>
      </w:pPr>
    </w:p>
    <w:p w:rsidR="00000431" w:rsidRPr="00836781" w:rsidRDefault="00000431" w:rsidP="00836781">
      <w:pPr>
        <w:widowControl w:val="0"/>
        <w:autoSpaceDE w:val="0"/>
        <w:autoSpaceDN w:val="0"/>
        <w:adjustRightInd w:val="0"/>
        <w:spacing w:before="3" w:after="120"/>
        <w:ind w:right="-20"/>
        <w:jc w:val="center"/>
        <w:rPr>
          <w:rFonts w:ascii="Times New Roman" w:hAnsi="Times New Roman"/>
          <w:sz w:val="26"/>
          <w:szCs w:val="26"/>
        </w:rPr>
      </w:pPr>
      <w:r w:rsidRPr="00836781">
        <w:rPr>
          <w:rFonts w:ascii="Times New Roman" w:hAnsi="Times New Roman"/>
          <w:sz w:val="28"/>
          <w:szCs w:val="28"/>
        </w:rPr>
        <w:tab/>
      </w:r>
      <w:r w:rsidRPr="00836781">
        <w:rPr>
          <w:rFonts w:ascii="Times New Roman" w:hAnsi="Times New Roman"/>
          <w:sz w:val="26"/>
          <w:szCs w:val="26"/>
        </w:rPr>
        <w:t>------------------Hết-------------------</w:t>
      </w:r>
    </w:p>
    <w:p w:rsidR="00000431" w:rsidRPr="00836781" w:rsidRDefault="00000431" w:rsidP="00836781">
      <w:pPr>
        <w:spacing w:line="312" w:lineRule="auto"/>
        <w:rPr>
          <w:rFonts w:ascii="Times New Roman" w:hAnsi="Times New Roman"/>
          <w:i/>
          <w:iCs/>
        </w:rPr>
      </w:pPr>
      <w:r w:rsidRPr="00836781">
        <w:rPr>
          <w:rFonts w:ascii="Times New Roman" w:hAnsi="Times New Roman"/>
          <w:i/>
          <w:iCs/>
        </w:rPr>
        <w:t>Họ và tên thí sinh: .................................                           Giám thị số 1: ................................</w:t>
      </w:r>
    </w:p>
    <w:p w:rsidR="00000431" w:rsidRPr="00836781" w:rsidRDefault="00000431" w:rsidP="00836781">
      <w:pPr>
        <w:spacing w:line="312" w:lineRule="auto"/>
        <w:rPr>
          <w:rFonts w:ascii="Times New Roman" w:hAnsi="Times New Roman"/>
          <w:i/>
          <w:iCs/>
        </w:rPr>
      </w:pPr>
      <w:r w:rsidRPr="00836781">
        <w:rPr>
          <w:rFonts w:ascii="Times New Roman" w:hAnsi="Times New Roman"/>
          <w:i/>
          <w:iCs/>
        </w:rPr>
        <w:t>Số báo danh: : .......................................................           Giám thị số 2: ...............................</w:t>
      </w:r>
    </w:p>
    <w:p w:rsidR="00000431" w:rsidRPr="00836781" w:rsidRDefault="00000431" w:rsidP="00836781">
      <w:pPr>
        <w:tabs>
          <w:tab w:val="left" w:pos="1536"/>
        </w:tabs>
        <w:rPr>
          <w:rFonts w:ascii="Times New Roman" w:hAnsi="Times New Roman"/>
          <w:sz w:val="28"/>
          <w:szCs w:val="28"/>
        </w:rPr>
      </w:pPr>
    </w:p>
    <w:sectPr w:rsidR="00000431" w:rsidRPr="00836781" w:rsidSect="00AF024D">
      <w:pgSz w:w="11907" w:h="16840" w:code="9"/>
      <w:pgMar w:top="851" w:right="1134" w:bottom="851" w:left="1418" w:header="340" w:footer="39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mirrorMargin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0E5"/>
    <w:rsid w:val="00000431"/>
    <w:rsid w:val="00032493"/>
    <w:rsid w:val="000726C0"/>
    <w:rsid w:val="000E4505"/>
    <w:rsid w:val="00167D69"/>
    <w:rsid w:val="001979EC"/>
    <w:rsid w:val="003B51B4"/>
    <w:rsid w:val="00693186"/>
    <w:rsid w:val="007C206A"/>
    <w:rsid w:val="00836781"/>
    <w:rsid w:val="00952102"/>
    <w:rsid w:val="009F7E9C"/>
    <w:rsid w:val="00AB4C6B"/>
    <w:rsid w:val="00AF024D"/>
    <w:rsid w:val="00C0416A"/>
    <w:rsid w:val="00C26AD9"/>
    <w:rsid w:val="00C32B04"/>
    <w:rsid w:val="00CA1BAA"/>
    <w:rsid w:val="00D5581C"/>
    <w:rsid w:val="00D82845"/>
    <w:rsid w:val="00DC4995"/>
    <w:rsid w:val="00DF5071"/>
    <w:rsid w:val="00EB59EB"/>
    <w:rsid w:val="00ED50E5"/>
    <w:rsid w:val="00F96E42"/>
    <w:rsid w:val="00FD4F3E"/>
    <w:rsid w:val="00FD70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9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F024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autoRedefine/>
    <w:uiPriority w:val="99"/>
    <w:rsid w:val="0083678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divs>
    <w:div w:id="332683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265</Words>
  <Characters>1514</Characters>
  <Application>Microsoft Office Outlook</Application>
  <DocSecurity>0</DocSecurity>
  <Lines>0</Lines>
  <Paragraphs>0</Paragraphs>
  <ScaleCrop>false</ScaleCrop>
  <Company>http://viet4room.com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Chính</dc:creator>
  <cp:keywords/>
  <dc:description/>
  <cp:lastModifiedBy>Customers</cp:lastModifiedBy>
  <cp:revision>6</cp:revision>
  <cp:lastPrinted>2013-11-07T05:07:00Z</cp:lastPrinted>
  <dcterms:created xsi:type="dcterms:W3CDTF">2013-11-07T02:59:00Z</dcterms:created>
  <dcterms:modified xsi:type="dcterms:W3CDTF">2013-11-08T08:25:00Z</dcterms:modified>
</cp:coreProperties>
</file>